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A5" w:rsidRDefault="002164A5" w:rsidP="002164A5">
      <w:pPr>
        <w:jc w:val="center"/>
      </w:pPr>
      <w:r w:rsidRPr="002164A5">
        <w:rPr>
          <w:noProof/>
          <w:lang w:eastAsia="de-DE"/>
        </w:rPr>
        <w:drawing>
          <wp:inline distT="0" distB="0" distL="0" distR="0">
            <wp:extent cx="4912995" cy="758726"/>
            <wp:effectExtent l="19050" t="0" r="1905" b="0"/>
            <wp:docPr id="1" name="Grafik 0" descr="epochefestival 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ochefestival ca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3034" cy="75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4A5" w:rsidRDefault="002164A5" w:rsidP="002164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Vorschlag f</w:t>
      </w:r>
      <w:r w:rsidRPr="002164A5">
        <w:rPr>
          <w:b/>
          <w:sz w:val="28"/>
          <w:szCs w:val="28"/>
        </w:rPr>
        <w:t>ür das Thema einer Projektmappe</w:t>
      </w:r>
      <w:r w:rsidR="00D74299">
        <w:rPr>
          <w:b/>
          <w:sz w:val="28"/>
          <w:szCs w:val="28"/>
        </w:rPr>
        <w:t xml:space="preserve"> zum DSD II</w:t>
      </w:r>
    </w:p>
    <w:p w:rsidR="002164A5" w:rsidRPr="002164A5" w:rsidRDefault="002164A5" w:rsidP="002164A5">
      <w:pPr>
        <w:jc w:val="center"/>
        <w:rPr>
          <w:sz w:val="24"/>
          <w:szCs w:val="24"/>
        </w:rPr>
      </w:pPr>
      <w:r w:rsidRPr="002164A5">
        <w:rPr>
          <w:sz w:val="24"/>
          <w:szCs w:val="24"/>
        </w:rPr>
        <w:t>7. Internationaler Banater Lehrertag</w:t>
      </w:r>
    </w:p>
    <w:p w:rsidR="002164A5" w:rsidRPr="002164A5" w:rsidRDefault="002164A5" w:rsidP="002164A5">
      <w:pPr>
        <w:jc w:val="center"/>
        <w:rPr>
          <w:sz w:val="24"/>
          <w:szCs w:val="24"/>
        </w:rPr>
      </w:pPr>
      <w:r w:rsidRPr="002164A5">
        <w:rPr>
          <w:sz w:val="24"/>
          <w:szCs w:val="24"/>
        </w:rPr>
        <w:t>10.11.2012</w:t>
      </w:r>
    </w:p>
    <w:p w:rsidR="00EB1D3A" w:rsidRDefault="00EB1D3A" w:rsidP="002164A5">
      <w:pPr>
        <w:jc w:val="center"/>
        <w:rPr>
          <w:b/>
          <w:sz w:val="28"/>
          <w:szCs w:val="28"/>
        </w:rPr>
      </w:pPr>
    </w:p>
    <w:p w:rsidR="002164A5" w:rsidRDefault="002164A5" w:rsidP="002164A5">
      <w:pPr>
        <w:jc w:val="center"/>
        <w:rPr>
          <w:b/>
          <w:sz w:val="28"/>
          <w:szCs w:val="28"/>
        </w:rPr>
      </w:pPr>
      <w:r w:rsidRPr="002164A5">
        <w:rPr>
          <w:b/>
          <w:sz w:val="28"/>
          <w:szCs w:val="28"/>
        </w:rPr>
        <w:t>Die deutsche Minderheit in Karansebesch</w:t>
      </w:r>
    </w:p>
    <w:p w:rsidR="002164A5" w:rsidRDefault="002164A5" w:rsidP="002164A5">
      <w:pPr>
        <w:jc w:val="center"/>
        <w:rPr>
          <w:b/>
          <w:sz w:val="28"/>
          <w:szCs w:val="28"/>
        </w:rPr>
      </w:pPr>
    </w:p>
    <w:p w:rsidR="00EB1D3A" w:rsidRDefault="002164A5" w:rsidP="002164A5">
      <w:pPr>
        <w:rPr>
          <w:sz w:val="24"/>
          <w:szCs w:val="24"/>
        </w:rPr>
      </w:pPr>
      <w:r w:rsidRPr="002164A5">
        <w:rPr>
          <w:sz w:val="24"/>
          <w:szCs w:val="24"/>
        </w:rPr>
        <w:t xml:space="preserve">1. Geschichtlicher Überblick  </w:t>
      </w:r>
    </w:p>
    <w:p w:rsidR="002164A5" w:rsidRPr="00EB1D3A" w:rsidRDefault="002164A5" w:rsidP="00EB1D3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EB1D3A">
        <w:rPr>
          <w:sz w:val="24"/>
          <w:szCs w:val="24"/>
        </w:rPr>
        <w:t>Ansiedlung, Entwicklung, Auswanderung</w:t>
      </w:r>
      <w:r w:rsidR="00EB1D3A" w:rsidRPr="00EB1D3A">
        <w:rPr>
          <w:sz w:val="24"/>
          <w:szCs w:val="24"/>
        </w:rPr>
        <w:t>, gegenwärtige Situation</w:t>
      </w:r>
    </w:p>
    <w:p w:rsidR="002164A5" w:rsidRDefault="002164A5" w:rsidP="002164A5">
      <w:pPr>
        <w:rPr>
          <w:sz w:val="24"/>
          <w:szCs w:val="24"/>
        </w:rPr>
      </w:pPr>
      <w:r>
        <w:rPr>
          <w:sz w:val="24"/>
          <w:szCs w:val="24"/>
        </w:rPr>
        <w:t>2. Die Schule mit deutscher Unterrichtssprache</w:t>
      </w:r>
    </w:p>
    <w:p w:rsidR="00EB1D3A" w:rsidRDefault="00EB1D3A" w:rsidP="00EB1D3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Geschichte (Gründung, zur Zeit des Kommunismus, Gegenwart)</w:t>
      </w:r>
    </w:p>
    <w:p w:rsidR="00EB1D3A" w:rsidRDefault="00EB1D3A" w:rsidP="00EB1D3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Beteiligung der Schule am Leben der (deutschen) Gemeinschaft</w:t>
      </w:r>
    </w:p>
    <w:p w:rsidR="00EB1D3A" w:rsidRDefault="00EB1D3A" w:rsidP="00EB1D3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Berufliche Perspektiven</w:t>
      </w:r>
    </w:p>
    <w:p w:rsidR="00EB1D3A" w:rsidRDefault="00EB1D3A" w:rsidP="00EB1D3A">
      <w:pPr>
        <w:rPr>
          <w:sz w:val="24"/>
          <w:szCs w:val="24"/>
        </w:rPr>
      </w:pPr>
      <w:r>
        <w:rPr>
          <w:sz w:val="24"/>
          <w:szCs w:val="24"/>
        </w:rPr>
        <w:t>3. Die katholische Kirche</w:t>
      </w:r>
    </w:p>
    <w:p w:rsidR="00EB1D3A" w:rsidRPr="00EB1D3A" w:rsidRDefault="00EB1D3A" w:rsidP="00EB1D3A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Vergangenheit und Gegenwart</w:t>
      </w:r>
    </w:p>
    <w:p w:rsidR="00EB1D3A" w:rsidRDefault="00EB1D3A" w:rsidP="00EB1D3A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Treffpunkt für Jugendliche</w:t>
      </w:r>
    </w:p>
    <w:p w:rsidR="00EB1D3A" w:rsidRDefault="00EB1D3A" w:rsidP="00EB1D3A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Zusammenarbeit mit den Franziskanerinnen aus Salzkotten</w:t>
      </w:r>
    </w:p>
    <w:p w:rsidR="00EB1D3A" w:rsidRDefault="00EB1D3A" w:rsidP="00EB1D3A">
      <w:pPr>
        <w:rPr>
          <w:sz w:val="24"/>
          <w:szCs w:val="24"/>
        </w:rPr>
      </w:pPr>
      <w:r>
        <w:rPr>
          <w:sz w:val="24"/>
          <w:szCs w:val="24"/>
        </w:rPr>
        <w:t>4. Organisationen zur Unterstützung der deutschen Minderheit</w:t>
      </w:r>
    </w:p>
    <w:p w:rsidR="00EB1D3A" w:rsidRDefault="00EB1D3A" w:rsidP="00EB1D3A">
      <w:pPr>
        <w:pStyle w:val="Listenabsatz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Das Demokratische</w:t>
      </w:r>
      <w:r w:rsidRPr="00EB1D3A">
        <w:rPr>
          <w:sz w:val="24"/>
          <w:szCs w:val="24"/>
        </w:rPr>
        <w:t xml:space="preserve"> Forum der Deutschen</w:t>
      </w:r>
    </w:p>
    <w:p w:rsidR="00D74299" w:rsidRDefault="00D74299" w:rsidP="00D74299">
      <w:pPr>
        <w:pStyle w:val="Listenabsatz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Die Caritas</w:t>
      </w:r>
    </w:p>
    <w:p w:rsidR="00D74299" w:rsidRDefault="00D74299" w:rsidP="00D74299">
      <w:pPr>
        <w:pStyle w:val="Listenabsatz"/>
        <w:rPr>
          <w:sz w:val="24"/>
          <w:szCs w:val="24"/>
        </w:rPr>
      </w:pPr>
    </w:p>
    <w:p w:rsidR="00EB1D3A" w:rsidRDefault="00EB1D3A" w:rsidP="00EB1D3A">
      <w:pPr>
        <w:rPr>
          <w:sz w:val="24"/>
          <w:szCs w:val="24"/>
        </w:rPr>
      </w:pPr>
    </w:p>
    <w:p w:rsidR="00EB1D3A" w:rsidRDefault="00EB1D3A" w:rsidP="00EB1D3A">
      <w:pPr>
        <w:rPr>
          <w:sz w:val="24"/>
          <w:szCs w:val="24"/>
        </w:rPr>
      </w:pPr>
    </w:p>
    <w:p w:rsidR="00EB1D3A" w:rsidRDefault="00EB1D3A" w:rsidP="00EB1D3A">
      <w:pPr>
        <w:rPr>
          <w:sz w:val="24"/>
          <w:szCs w:val="24"/>
        </w:rPr>
      </w:pPr>
    </w:p>
    <w:p w:rsidR="00EB1D3A" w:rsidRDefault="00EB1D3A" w:rsidP="00EB1D3A">
      <w:pPr>
        <w:rPr>
          <w:sz w:val="24"/>
          <w:szCs w:val="24"/>
        </w:rPr>
      </w:pPr>
    </w:p>
    <w:p w:rsidR="00EB1D3A" w:rsidRPr="00EB1D3A" w:rsidRDefault="00EB1D3A" w:rsidP="00EB1D3A">
      <w:pPr>
        <w:rPr>
          <w:sz w:val="24"/>
          <w:szCs w:val="24"/>
        </w:rPr>
      </w:pPr>
      <w:r>
        <w:rPr>
          <w:sz w:val="24"/>
          <w:szCs w:val="24"/>
        </w:rPr>
        <w:t xml:space="preserve">Hannelore </w:t>
      </w:r>
      <w:proofErr w:type="spellStart"/>
      <w:r>
        <w:rPr>
          <w:sz w:val="24"/>
          <w:szCs w:val="24"/>
        </w:rPr>
        <w:t>Hurduzeu</w:t>
      </w:r>
      <w:proofErr w:type="spellEnd"/>
      <w:r>
        <w:rPr>
          <w:sz w:val="24"/>
          <w:szCs w:val="24"/>
        </w:rPr>
        <w:t xml:space="preserve">, Helga </w:t>
      </w:r>
      <w:proofErr w:type="spellStart"/>
      <w:r>
        <w:rPr>
          <w:sz w:val="24"/>
          <w:szCs w:val="24"/>
        </w:rPr>
        <w:t>Bireescu</w:t>
      </w:r>
      <w:proofErr w:type="spellEnd"/>
      <w:r>
        <w:rPr>
          <w:sz w:val="24"/>
          <w:szCs w:val="24"/>
        </w:rPr>
        <w:t xml:space="preserve">, Gabriela-Simona </w:t>
      </w:r>
      <w:proofErr w:type="spellStart"/>
      <w:r>
        <w:rPr>
          <w:sz w:val="24"/>
          <w:szCs w:val="24"/>
        </w:rPr>
        <w:t>Mateiu</w:t>
      </w:r>
      <w:proofErr w:type="spellEnd"/>
      <w:r w:rsidR="007E06AA">
        <w:rPr>
          <w:sz w:val="24"/>
          <w:szCs w:val="24"/>
        </w:rPr>
        <w:t>, Adalbert Csaszar</w:t>
      </w:r>
      <w:bookmarkStart w:id="0" w:name="_GoBack"/>
      <w:bookmarkEnd w:id="0"/>
    </w:p>
    <w:sectPr w:rsidR="00EB1D3A" w:rsidRPr="00EB1D3A" w:rsidSect="00157C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4A"/>
    <w:multiLevelType w:val="hybridMultilevel"/>
    <w:tmpl w:val="422E3E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497A"/>
    <w:multiLevelType w:val="hybridMultilevel"/>
    <w:tmpl w:val="113A4C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F78BA"/>
    <w:multiLevelType w:val="hybridMultilevel"/>
    <w:tmpl w:val="F232EA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B79F9"/>
    <w:multiLevelType w:val="hybridMultilevel"/>
    <w:tmpl w:val="21AE74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2C3378"/>
    <w:multiLevelType w:val="hybridMultilevel"/>
    <w:tmpl w:val="85D0FA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B5B6C"/>
    <w:multiLevelType w:val="hybridMultilevel"/>
    <w:tmpl w:val="1F8212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A5"/>
    <w:rsid w:val="00157C1D"/>
    <w:rsid w:val="002164A5"/>
    <w:rsid w:val="007E06AA"/>
    <w:rsid w:val="00D74299"/>
    <w:rsid w:val="00EB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7C1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164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6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7C1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164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6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Rolf L. Willaredt</cp:lastModifiedBy>
  <cp:revision>2</cp:revision>
  <dcterms:created xsi:type="dcterms:W3CDTF">2012-11-10T21:10:00Z</dcterms:created>
  <dcterms:modified xsi:type="dcterms:W3CDTF">2012-11-10T21:10:00Z</dcterms:modified>
</cp:coreProperties>
</file>